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E946" w14:textId="792FF3F8" w:rsidR="00B70230" w:rsidRPr="00C21499" w:rsidRDefault="003765B4" w:rsidP="00B70230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>Good Practice Suggestions</w:t>
      </w:r>
    </w:p>
    <w:p w14:paraId="14671885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Respect and Fairness</w:t>
      </w:r>
    </w:p>
    <w:p w14:paraId="522463FB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Treat all candidates and committee members with professionalism and courtesy.</w:t>
      </w:r>
    </w:p>
    <w:p w14:paraId="591C80D4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Apply the same criteria to each candidate. Confine discussions to professional, job-related factors.</w:t>
      </w:r>
    </w:p>
    <w:p w14:paraId="35872D64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Commitment to DEIJ Principles</w:t>
      </w:r>
    </w:p>
    <w:p w14:paraId="1DE53025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Uphold the goals and values set forth for the search regarding diversity, equity, inclusion, and justice.</w:t>
      </w:r>
    </w:p>
    <w:p w14:paraId="7C74B49C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Disclose any conflicts of interest. Recuse yourself where impartiality could be compromised.</w:t>
      </w:r>
    </w:p>
    <w:p w14:paraId="2441B537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Confidentiality</w:t>
      </w:r>
    </w:p>
    <w:p w14:paraId="07D1D23B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Do not share any confidential information (e.g., application materials, committee deliberations) outside the search process.</w:t>
      </w:r>
    </w:p>
    <w:p w14:paraId="177ACD58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Maintain privacy for candidates who disclose personal circumstances or accommodations.</w:t>
      </w:r>
    </w:p>
    <w:p w14:paraId="5D246D60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Bias Awareness</w:t>
      </w:r>
    </w:p>
    <w:p w14:paraId="5984F5DB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Recognize personal biases, including affinity bias (being drawn to those who resemble you in interests, background, etc.).</w:t>
      </w:r>
    </w:p>
    <w:p w14:paraId="5CD8C7AC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Avoid making assumptions about a candidate based on stereotypes, identity, or background.</w:t>
      </w:r>
    </w:p>
    <w:p w14:paraId="0370E7A8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Inclusive Communication</w:t>
      </w:r>
    </w:p>
    <w:p w14:paraId="1D73C72A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Listen actively, use inclusive language, and refrain from interrupting.</w:t>
      </w:r>
    </w:p>
    <w:p w14:paraId="1385CB5B" w14:textId="54032D20" w:rsidR="00E346BD" w:rsidRDefault="00B70230" w:rsidP="00E346BD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Challenge colleagues respectfully when you notice potentially biased</w:t>
      </w:r>
      <w:r w:rsidR="00475903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B70230">
        <w:rPr>
          <w:rFonts w:ascii="Arial" w:eastAsia="Times New Roman" w:hAnsi="Arial" w:cs="Arial"/>
          <w:kern w:val="0"/>
          <w14:ligatures w14:val="none"/>
        </w:rPr>
        <w:t>remarks or decisions.</w:t>
      </w:r>
    </w:p>
    <w:p w14:paraId="695EE220" w14:textId="77777777" w:rsidR="00475903" w:rsidRPr="00B70230" w:rsidRDefault="00475903" w:rsidP="00475903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Respectful Interactions</w:t>
      </w:r>
    </w:p>
    <w:p w14:paraId="7815E41A" w14:textId="77777777" w:rsidR="00475903" w:rsidRPr="00B70230" w:rsidRDefault="00475903" w:rsidP="00475903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Use “yes, and” instead of “but.”</w:t>
      </w:r>
    </w:p>
    <w:p w14:paraId="7ADCAAA9" w14:textId="77777777" w:rsidR="00475903" w:rsidRPr="00B70230" w:rsidRDefault="00475903" w:rsidP="00475903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Practice curiosity-driven dialogue (e.g., “I am curious…” or “What do you think about…”).</w:t>
      </w:r>
    </w:p>
    <w:p w14:paraId="5CCAC11A" w14:textId="4C5822EC" w:rsidR="00475903" w:rsidRPr="00B70230" w:rsidRDefault="00475903" w:rsidP="00475903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Encourage open questions that invite fuller answers.</w:t>
      </w:r>
    </w:p>
    <w:p w14:paraId="57085249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Collegial Accountability</w:t>
      </w:r>
    </w:p>
    <w:p w14:paraId="75499973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Intervene if a fellow committee member or participant acts in a way that violates these guidelines.</w:t>
      </w:r>
    </w:p>
    <w:p w14:paraId="2390D64D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Encourage honest dialogue if disagreement arises, always keeping the process fair and transparent.</w:t>
      </w:r>
    </w:p>
    <w:p w14:paraId="067A15D4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Accessibility and Inclusivity</w:t>
      </w:r>
    </w:p>
    <w:p w14:paraId="14A40EEE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Provide or request appropriate accommodations (e.g., sign language interpreter, large print materials) to ensure full participation.</w:t>
      </w:r>
    </w:p>
    <w:p w14:paraId="74DD7AAD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Encourage all candidates and committee members to ask for the support they need, fostering an environment of mutual respect.</w:t>
      </w:r>
    </w:p>
    <w:p w14:paraId="6FB84438" w14:textId="77777777" w:rsidR="00B70230" w:rsidRPr="00B70230" w:rsidRDefault="00B70230" w:rsidP="00B7023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b/>
          <w:bCs/>
          <w:kern w:val="0"/>
          <w14:ligatures w14:val="none"/>
        </w:rPr>
        <w:t>Continuous Improvement</w:t>
      </w:r>
    </w:p>
    <w:p w14:paraId="0B1DFE79" w14:textId="77777777" w:rsidR="00B70230" w:rsidRPr="00B70230" w:rsidRDefault="00B70230" w:rsidP="00B70230">
      <w:pPr>
        <w:numPr>
          <w:ilvl w:val="1"/>
          <w:numId w:val="6"/>
        </w:numPr>
        <w:spacing w:before="100" w:beforeAutospacing="1" w:after="100" w:afterAutospacing="1"/>
        <w:rPr>
          <w:rFonts w:ascii="Arial" w:eastAsia="Times New Roman" w:hAnsi="Arial" w:cs="Arial"/>
          <w:kern w:val="0"/>
          <w14:ligatures w14:val="none"/>
        </w:rPr>
      </w:pPr>
      <w:r w:rsidRPr="00B70230">
        <w:rPr>
          <w:rFonts w:ascii="Arial" w:eastAsia="Times New Roman" w:hAnsi="Arial" w:cs="Arial"/>
          <w:kern w:val="0"/>
          <w14:ligatures w14:val="none"/>
        </w:rPr>
        <w:t>Engage in ongoing self-reflection and participate in additional DEI/anti-bias trainings.</w:t>
      </w:r>
    </w:p>
    <w:p w14:paraId="44D5BEDE" w14:textId="77EB27E8" w:rsidR="001F0855" w:rsidRPr="003217EA" w:rsidRDefault="00B70230" w:rsidP="00C21499">
      <w:pPr>
        <w:numPr>
          <w:ilvl w:val="1"/>
          <w:numId w:val="6"/>
        </w:numPr>
        <w:spacing w:before="100" w:beforeAutospacing="1" w:after="100" w:afterAutospacing="1"/>
        <w:outlineLvl w:val="0"/>
        <w:rPr>
          <w:rFonts w:ascii="Arial" w:hAnsi="Arial" w:cs="Arial"/>
        </w:rPr>
      </w:pPr>
      <w:r w:rsidRPr="00C21499">
        <w:rPr>
          <w:rFonts w:ascii="Arial" w:eastAsia="Times New Roman" w:hAnsi="Arial" w:cs="Arial"/>
          <w:kern w:val="0"/>
          <w14:ligatures w14:val="none"/>
        </w:rPr>
        <w:t xml:space="preserve">Stay updated on </w:t>
      </w:r>
      <w:r w:rsidR="00C21499" w:rsidRPr="00C21499">
        <w:rPr>
          <w:rFonts w:ascii="Arial" w:eastAsia="Times New Roman" w:hAnsi="Arial" w:cs="Arial"/>
          <w:kern w:val="0"/>
          <w14:ligatures w14:val="none"/>
        </w:rPr>
        <w:t>good</w:t>
      </w:r>
      <w:r w:rsidRPr="00C21499">
        <w:rPr>
          <w:rFonts w:ascii="Arial" w:eastAsia="Times New Roman" w:hAnsi="Arial" w:cs="Arial"/>
          <w:kern w:val="0"/>
          <w14:ligatures w14:val="none"/>
        </w:rPr>
        <w:t xml:space="preserve"> practices by reviewing </w:t>
      </w:r>
      <w:r w:rsidR="00C21499">
        <w:rPr>
          <w:rFonts w:ascii="Arial" w:eastAsia="Times New Roman" w:hAnsi="Arial" w:cs="Arial"/>
          <w:kern w:val="0"/>
          <w14:ligatures w14:val="none"/>
        </w:rPr>
        <w:t>past learnings and watching out for new resources.</w:t>
      </w:r>
    </w:p>
    <w:sectPr w:rsidR="001F0855" w:rsidRPr="00321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249D"/>
    <w:multiLevelType w:val="multilevel"/>
    <w:tmpl w:val="9E14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10FB6"/>
    <w:multiLevelType w:val="multilevel"/>
    <w:tmpl w:val="D6981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5446D"/>
    <w:multiLevelType w:val="multilevel"/>
    <w:tmpl w:val="81A4F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B2ACD"/>
    <w:multiLevelType w:val="multilevel"/>
    <w:tmpl w:val="55CA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43115C"/>
    <w:multiLevelType w:val="multilevel"/>
    <w:tmpl w:val="5ED0D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F349FD"/>
    <w:multiLevelType w:val="multilevel"/>
    <w:tmpl w:val="782A5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93C3D"/>
    <w:multiLevelType w:val="multilevel"/>
    <w:tmpl w:val="70304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3980544">
    <w:abstractNumId w:val="3"/>
  </w:num>
  <w:num w:numId="2" w16cid:durableId="472063951">
    <w:abstractNumId w:val="2"/>
  </w:num>
  <w:num w:numId="3" w16cid:durableId="1146242981">
    <w:abstractNumId w:val="6"/>
  </w:num>
  <w:num w:numId="4" w16cid:durableId="1063943540">
    <w:abstractNumId w:val="4"/>
  </w:num>
  <w:num w:numId="5" w16cid:durableId="403143397">
    <w:abstractNumId w:val="1"/>
  </w:num>
  <w:num w:numId="6" w16cid:durableId="716592257">
    <w:abstractNumId w:val="5"/>
  </w:num>
  <w:num w:numId="7" w16cid:durableId="21332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30"/>
    <w:rsid w:val="0015470C"/>
    <w:rsid w:val="00167B9F"/>
    <w:rsid w:val="001F0855"/>
    <w:rsid w:val="00270A31"/>
    <w:rsid w:val="003217EA"/>
    <w:rsid w:val="003765B4"/>
    <w:rsid w:val="00394E1E"/>
    <w:rsid w:val="003A7C9D"/>
    <w:rsid w:val="00475903"/>
    <w:rsid w:val="004E7742"/>
    <w:rsid w:val="00882D78"/>
    <w:rsid w:val="009162E9"/>
    <w:rsid w:val="009E16DA"/>
    <w:rsid w:val="00A8036A"/>
    <w:rsid w:val="00A94379"/>
    <w:rsid w:val="00B70230"/>
    <w:rsid w:val="00C21499"/>
    <w:rsid w:val="00C37CCC"/>
    <w:rsid w:val="00C73F08"/>
    <w:rsid w:val="00DC39D0"/>
    <w:rsid w:val="00E346BD"/>
    <w:rsid w:val="00EF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C9F9"/>
  <w15:chartTrackingRefBased/>
  <w15:docId w15:val="{9A81B785-78DD-854C-84FF-03559DB7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2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2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2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2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70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2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2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2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23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7023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7023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7023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70230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34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6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46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46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77fde-f88a-4cb4-858b-9abc01373f9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3539C5172A7A4CBB1DB3DAFAB56DF5" ma:contentTypeVersion="10" ma:contentTypeDescription="Ein neues Dokument erstellen." ma:contentTypeScope="" ma:versionID="49f561ad8485a88961f228c5980416bb">
  <xsd:schema xmlns:xsd="http://www.w3.org/2001/XMLSchema" xmlns:xs="http://www.w3.org/2001/XMLSchema" xmlns:p="http://schemas.microsoft.com/office/2006/metadata/properties" xmlns:ns2="58377fde-f88a-4cb4-858b-9abc01373f9d" targetNamespace="http://schemas.microsoft.com/office/2006/metadata/properties" ma:root="true" ma:fieldsID="55acd6c1e01b5c9eb548514bbc3ceaf0" ns2:_="">
    <xsd:import namespace="58377fde-f88a-4cb4-858b-9abc01373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77fde-f88a-4cb4-858b-9abc0137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84686df-39cf-4bac-acb0-1572f53f1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00A4A-3B30-44D7-911E-4D28555151F8}">
  <ds:schemaRefs>
    <ds:schemaRef ds:uri="http://schemas.microsoft.com/office/2006/metadata/properties"/>
    <ds:schemaRef ds:uri="http://schemas.microsoft.com/office/infopath/2007/PartnerControls"/>
    <ds:schemaRef ds:uri="58377fde-f88a-4cb4-858b-9abc01373f9d"/>
  </ds:schemaRefs>
</ds:datastoreItem>
</file>

<file path=customXml/itemProps2.xml><?xml version="1.0" encoding="utf-8"?>
<ds:datastoreItem xmlns:ds="http://schemas.openxmlformats.org/officeDocument/2006/customXml" ds:itemID="{D7FEEADD-EEDF-4C74-9FCB-D3650F3066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77fde-f88a-4cb4-858b-9abc01373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4C1033-F1A4-4A31-9E19-F0EBBD02F54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IEE, University of Bern</dc:creator>
  <cp:keywords/>
  <dc:description/>
  <cp:lastModifiedBy>IEE, University of Bern</cp:lastModifiedBy>
  <cp:revision>6</cp:revision>
  <dcterms:created xsi:type="dcterms:W3CDTF">2025-09-01T06:39:00Z</dcterms:created>
  <dcterms:modified xsi:type="dcterms:W3CDTF">2025-09-01T12:43:00Z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0x010100943539C5172A7A4CBB1DB3DAFAB56DF5</vt:lpwstr>
  </property>
</Properties>
</file>